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EB0" w:rsidRPr="000C4EB0" w:rsidRDefault="00B84A52" w:rsidP="000C4EB0">
      <w:pPr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0C4EB0" w:rsidRPr="000C4EB0" w:rsidSect="000C4EB0">
          <w:pgSz w:w="16840" w:h="11910" w:orient="landscape"/>
          <w:pgMar w:top="851" w:right="360" w:bottom="0" w:left="160" w:header="720" w:footer="720" w:gutter="0"/>
          <w:cols w:space="720"/>
        </w:sectPr>
      </w:pPr>
      <w:bookmarkStart w:id="0" w:name="_GoBack"/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1542415</wp:posOffset>
            </wp:positionH>
            <wp:positionV relativeFrom="paragraph">
              <wp:posOffset>-1746250</wp:posOffset>
            </wp:positionV>
            <wp:extent cx="7172325" cy="9951720"/>
            <wp:effectExtent l="953" t="0" r="0" b="0"/>
            <wp:wrapTight wrapText="bothSides">
              <wp:wrapPolygon edited="0">
                <wp:start x="3" y="21602"/>
                <wp:lineTo x="21517" y="21602"/>
                <wp:lineTo x="21517" y="60"/>
                <wp:lineTo x="3" y="60"/>
                <wp:lineTo x="3" y="21602"/>
              </wp:wrapPolygon>
            </wp:wrapTight>
            <wp:docPr id="1" name="Рисунок 1" descr="F:\алсу\1 кл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лсу\1 кл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72325" cy="995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0C4EB0" w:rsidRPr="000C4EB0" w:rsidRDefault="000C4EB0" w:rsidP="000C4EB0">
      <w:pPr>
        <w:widowControl w:val="0"/>
        <w:autoSpaceDE w:val="0"/>
        <w:autoSpaceDN w:val="0"/>
        <w:spacing w:before="1" w:after="0" w:line="240" w:lineRule="auto"/>
        <w:ind w:left="284" w:right="36" w:firstLine="2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0C4EB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По учебному плану МБОУ </w:t>
      </w:r>
      <w:proofErr w:type="spellStart"/>
      <w:r w:rsidRPr="000C4EB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Исенбаевская</w:t>
      </w:r>
      <w:proofErr w:type="spellEnd"/>
      <w:r w:rsidRPr="000C4EB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средняя общеобразовательная школа </w:t>
      </w:r>
      <w:proofErr w:type="spellStart"/>
      <w:r w:rsidRPr="000C4EB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Агрызского</w:t>
      </w:r>
      <w:proofErr w:type="spellEnd"/>
      <w:r w:rsidRPr="000C4EB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муниципального района Республики Татарстан на 2020-20</w:t>
      </w:r>
      <w:r w:rsidRPr="000C4EB0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21</w:t>
      </w:r>
      <w:r w:rsidRPr="000C4EB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учебный год на изучение музыки в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  классе (ФГОС) отводится 33</w:t>
      </w:r>
      <w:r w:rsidRPr="000C4EB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часов:  1 часа  в неделю. Региональные особенности учтены и включены в темы уроков. В календарно-тематическом планировании </w:t>
      </w:r>
      <w:proofErr w:type="gramStart"/>
      <w:r w:rsidRPr="000C4EB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отмечены</w:t>
      </w:r>
      <w:proofErr w:type="gramEnd"/>
      <w:r w:rsidRPr="000C4EB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0C4EB0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курсивом.</w:t>
      </w:r>
    </w:p>
    <w:p w:rsidR="000C4EB0" w:rsidRPr="000C4EB0" w:rsidRDefault="000C4EB0" w:rsidP="000C4EB0">
      <w:pPr>
        <w:widowControl w:val="0"/>
        <w:autoSpaceDE w:val="0"/>
        <w:autoSpaceDN w:val="0"/>
        <w:spacing w:before="9" w:after="0" w:line="240" w:lineRule="auto"/>
        <w:ind w:left="284" w:right="36" w:firstLine="21"/>
        <w:rPr>
          <w:rFonts w:ascii="Times New Roman" w:eastAsia="Times New Roman" w:hAnsi="Times New Roman" w:cs="Times New Roman"/>
          <w:i/>
          <w:sz w:val="23"/>
          <w:szCs w:val="24"/>
          <w:lang w:eastAsia="ru-RU" w:bidi="ru-RU"/>
        </w:rPr>
      </w:pPr>
    </w:p>
    <w:p w:rsidR="00975C5C" w:rsidRPr="00975C5C" w:rsidRDefault="00975C5C" w:rsidP="00975C5C">
      <w:pPr>
        <w:pStyle w:val="a3"/>
        <w:numPr>
          <w:ilvl w:val="1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5C5C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  <w:r w:rsidRPr="0016318E">
        <w:rPr>
          <w:rFonts w:ascii="Times New Roman" w:hAnsi="Times New Roman" w:cs="Times New Roman"/>
          <w:sz w:val="24"/>
          <w:szCs w:val="24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предмета «Музыка»: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>— 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композиторов;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 xml:space="preserve">– умение наблюдать за разнообразными явлениями жизни и искусства в учебной и внеурочной деятельности, их понимание и оценка 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>– умение ориентироваться в культурном многообразии окружающей действительности, участие в музыкальной жизни класса;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 xml:space="preserve">– уважительное отношение к культуре других народов; 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>–овладение навыками сотрудничества с учителем и сверстниками;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 xml:space="preserve">– формирование этических чувств </w:t>
      </w:r>
      <w:proofErr w:type="spellStart"/>
      <w:r w:rsidRPr="0016318E">
        <w:rPr>
          <w:rFonts w:ascii="Times New Roman" w:hAnsi="Times New Roman" w:cs="Times New Roman"/>
          <w:sz w:val="24"/>
          <w:szCs w:val="24"/>
        </w:rPr>
        <w:t>доброжелательностии</w:t>
      </w:r>
      <w:proofErr w:type="spellEnd"/>
      <w:r w:rsidRPr="0016318E">
        <w:rPr>
          <w:rFonts w:ascii="Times New Roman" w:hAnsi="Times New Roman" w:cs="Times New Roman"/>
          <w:sz w:val="24"/>
          <w:szCs w:val="24"/>
        </w:rPr>
        <w:t xml:space="preserve"> эмоционально-нравственной отзывчивости, понимания и сопереживания чувствам других людей;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318E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16318E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</w:t>
      </w:r>
      <w:r w:rsidRPr="0016318E">
        <w:rPr>
          <w:rFonts w:ascii="Times New Roman" w:hAnsi="Times New Roman" w:cs="Times New Roman"/>
          <w:sz w:val="24"/>
          <w:szCs w:val="24"/>
        </w:rPr>
        <w:t xml:space="preserve"> характеризуют уровень </w:t>
      </w:r>
      <w:proofErr w:type="spellStart"/>
      <w:r w:rsidRPr="0016318E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16318E">
        <w:rPr>
          <w:rFonts w:ascii="Times New Roman" w:hAnsi="Times New Roman" w:cs="Times New Roman"/>
          <w:sz w:val="24"/>
          <w:szCs w:val="24"/>
        </w:rPr>
        <w:t xml:space="preserve"> универсальных учебных действий учащихся, проявляющихся в познавательной и практической деятельности: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>– овладение способностями принимать и сохранять цели и задачи учебной деятельности;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>– освоение способов решения проблем творческого и поискового характера в процессе восприятия, исполнения, оценки музыкальных сочинений;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>–определять наиболее эффективные способы достижения результата в исполнительской и творческой деятельности;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>– продуктивное сотрудничество (общение, взаимодействие) со сверстниками при решении различных музыкально-творческих задач на уроках музыки, во внеурочной и внешкольной музыкально-эстетической деятельности;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>–позитивная самооценка своих музыкально-творческих возможностей;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>– приобретение умения осознанного построения речевого высказывания о содержании, характере, особенностях языка музыкальных произведений в соответствии с задачами коммуникации;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  <w:r w:rsidRPr="0016318E">
        <w:rPr>
          <w:rFonts w:ascii="Times New Roman" w:hAnsi="Times New Roman" w:cs="Times New Roman"/>
          <w:sz w:val="24"/>
          <w:szCs w:val="24"/>
        </w:rPr>
        <w:t xml:space="preserve"> изучения музыки отражают опыт учащихся в музыкально-творческой деятельности: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>– формирование представления о роли музыки в жизни человека, в его духовно-нравственном развитии;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>– 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>– формирование устойчивого интереса к музыке и различным видам (или какому-либо виду) музыкально-творческой деятельности;</w:t>
      </w:r>
    </w:p>
    <w:p w:rsidR="00975C5C" w:rsidRPr="0016318E" w:rsidRDefault="00975C5C" w:rsidP="00975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>– умение воспринимать музыку и выражать свое отношение к музыкальным произведениям;</w:t>
      </w:r>
    </w:p>
    <w:p w:rsidR="00975C5C" w:rsidRDefault="00975C5C" w:rsidP="00975C5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lastRenderedPageBreak/>
        <w:t>– 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импровизациях.</w:t>
      </w:r>
    </w:p>
    <w:p w:rsidR="00975C5C" w:rsidRPr="00975C5C" w:rsidRDefault="00975C5C" w:rsidP="00975C5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318E" w:rsidRPr="0016318E" w:rsidRDefault="0016318E" w:rsidP="00466A9C">
      <w:pPr>
        <w:pStyle w:val="a3"/>
        <w:numPr>
          <w:ilvl w:val="1"/>
          <w:numId w:val="6"/>
        </w:numPr>
        <w:spacing w:after="0" w:line="240" w:lineRule="auto"/>
        <w:contextualSpacing w:val="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16318E">
        <w:rPr>
          <w:rFonts w:ascii="Times New Roman" w:hAnsi="Times New Roman" w:cs="Times New Roman"/>
          <w:b/>
          <w:bCs/>
          <w:sz w:val="24"/>
          <w:szCs w:val="24"/>
        </w:rPr>
        <w:t>Содержание программы</w:t>
      </w:r>
    </w:p>
    <w:p w:rsidR="0016318E" w:rsidRPr="006A2ABF" w:rsidRDefault="0016318E" w:rsidP="00466A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2ABF">
        <w:rPr>
          <w:rFonts w:ascii="Times New Roman" w:hAnsi="Times New Roman" w:cs="Times New Roman"/>
          <w:sz w:val="24"/>
          <w:szCs w:val="24"/>
        </w:rPr>
        <w:t>В соответствии с новым Базисным учебным планом в начальных классах на учебный предмет «Музыка» отводится в 1 классах-33 часа.</w:t>
      </w:r>
    </w:p>
    <w:p w:rsidR="0016318E" w:rsidRPr="0016318E" w:rsidRDefault="0016318E" w:rsidP="00466A9C">
      <w:pPr>
        <w:pStyle w:val="a3"/>
        <w:spacing w:after="0" w:line="240" w:lineRule="auto"/>
        <w:ind w:left="144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6318E" w:rsidRPr="0016318E" w:rsidRDefault="0016318E" w:rsidP="00466A9C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6318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Тема полугодия: «Музыка вокруг нас»  – 17  часов</w:t>
      </w:r>
    </w:p>
    <w:p w:rsidR="0016318E" w:rsidRPr="0016318E" w:rsidRDefault="0016318E" w:rsidP="00466A9C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16318E">
        <w:rPr>
          <w:rFonts w:ascii="Times New Roman" w:hAnsi="Times New Roman" w:cs="Times New Roman"/>
          <w:sz w:val="24"/>
          <w:szCs w:val="24"/>
        </w:rPr>
        <w:t>Музыка и ее роль в повседневной жизни человека. Композитор – исполнитель – слушатель. Песни, танцы и марши — основа многообразных жизненно-музыкальных впечатлений детей. Музы водят хоровод. Мелодия – душа музыки. Образы осенней природы в музыке. Словарь эмоций. Музыкальная азбука. Музыкальные инструменты: свирель, дудочка, рожок, гусли, флейта, арфа. Звучащие картины. Русский былинный сказ о гусляре садко. Музыка в праздновании Рождества Христова. Музыкальный театр: балет.</w:t>
      </w:r>
    </w:p>
    <w:p w:rsidR="0016318E" w:rsidRPr="0016318E" w:rsidRDefault="0016318E" w:rsidP="00466A9C">
      <w:pPr>
        <w:pStyle w:val="body"/>
        <w:spacing w:before="0" w:beforeAutospacing="0" w:after="0" w:afterAutospacing="0"/>
        <w:jc w:val="both"/>
        <w:rPr>
          <w:rFonts w:ascii="Times New Roman" w:hAnsi="Times New Roman"/>
        </w:rPr>
      </w:pPr>
      <w:r w:rsidRPr="0016318E">
        <w:rPr>
          <w:rFonts w:ascii="Times New Roman" w:hAnsi="Times New Roman"/>
        </w:rPr>
        <w:t>Первые  опыты вокальных, ритмических и пластических импровизаций. Выразительное исполнение сочинений разных жанров и стилей. Выполнение творческих заданий, представленных в рабочих тетрадях.</w:t>
      </w:r>
    </w:p>
    <w:p w:rsidR="0016318E" w:rsidRPr="0016318E" w:rsidRDefault="0016318E" w:rsidP="00466A9C">
      <w:pPr>
        <w:pStyle w:val="razdel"/>
        <w:spacing w:before="0" w:beforeAutospacing="0" w:after="0" w:afterAutospacing="0"/>
        <w:jc w:val="both"/>
        <w:rPr>
          <w:rStyle w:val="a6"/>
          <w:rFonts w:ascii="Times New Roman" w:hAnsi="Times New Roman"/>
        </w:rPr>
      </w:pPr>
    </w:p>
    <w:p w:rsidR="0016318E" w:rsidRPr="0016318E" w:rsidRDefault="0016318E" w:rsidP="00466A9C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16318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Тема полугодия: «Музыка и ты » - 16 часов</w:t>
      </w:r>
    </w:p>
    <w:p w:rsidR="0016318E" w:rsidRPr="0016318E" w:rsidRDefault="0016318E" w:rsidP="00466A9C">
      <w:pPr>
        <w:pStyle w:val="body"/>
        <w:spacing w:before="0" w:beforeAutospacing="0" w:after="0" w:afterAutospacing="0"/>
        <w:jc w:val="both"/>
        <w:rPr>
          <w:rFonts w:ascii="Times New Roman" w:hAnsi="Times New Roman"/>
        </w:rPr>
      </w:pPr>
      <w:r w:rsidRPr="0016318E">
        <w:rPr>
          <w:rFonts w:ascii="Times New Roman" w:hAnsi="Times New Roman"/>
        </w:rPr>
        <w:t>      Музыка в жизни ребенка. Образы родного края. Роль поэта, художника, композитора в изображении картин природы (слова- краски-звуки). Образы утренней и вечерней природы в музыке. Музыкальные портреты. Разыгрывание музыкальной сказки. Образы защитников Отечества в музыке. Мамин праздник и музыкальные произведения. Своеобразие музыкального произведения в выражении чувств человека и окружающего его мира. Интонационно-осмысленное воспроизведение различных музыкальных образов. Музыкальные инструменты: лютня, клавесин, фортепиано, гитара. Музыка в цирке. Музыкальный театр: опера. Музыка в кино. Афиша музыкального спектакля, программа концерта для родителей. Музыкальный словарик.</w:t>
      </w:r>
    </w:p>
    <w:p w:rsidR="0016318E" w:rsidRPr="0016318E" w:rsidRDefault="0016318E" w:rsidP="00466A9C">
      <w:pPr>
        <w:pStyle w:val="body"/>
        <w:spacing w:before="0" w:beforeAutospacing="0" w:after="0" w:afterAutospacing="0"/>
        <w:jc w:val="both"/>
        <w:rPr>
          <w:rFonts w:ascii="Times New Roman" w:hAnsi="Times New Roman"/>
        </w:rPr>
      </w:pPr>
      <w:r w:rsidRPr="0016318E">
        <w:rPr>
          <w:rFonts w:ascii="Times New Roman" w:hAnsi="Times New Roman"/>
        </w:rPr>
        <w:t>Выразительное, интонационно осмысленное исполнение сочинений разных жанров и стилей. Выполнение творческих заданий, представленных в рабочих тетрадях.</w:t>
      </w:r>
    </w:p>
    <w:p w:rsidR="0016318E" w:rsidRPr="0016318E" w:rsidRDefault="0016318E" w:rsidP="00466A9C">
      <w:pPr>
        <w:spacing w:after="0" w:line="240" w:lineRule="auto"/>
        <w:jc w:val="both"/>
        <w:rPr>
          <w:rStyle w:val="a5"/>
          <w:rFonts w:ascii="Times New Roman" w:hAnsi="Times New Roman" w:cs="Times New Roman"/>
          <w:i w:val="0"/>
          <w:iCs w:val="0"/>
          <w:sz w:val="24"/>
          <w:szCs w:val="24"/>
        </w:rPr>
      </w:pPr>
      <w:r w:rsidRPr="0016318E">
        <w:rPr>
          <w:rFonts w:ascii="Times New Roman" w:hAnsi="Times New Roman" w:cs="Times New Roman"/>
          <w:b/>
          <w:bCs/>
          <w:sz w:val="24"/>
          <w:szCs w:val="24"/>
        </w:rPr>
        <w:t xml:space="preserve">              </w:t>
      </w:r>
      <w:r w:rsidRPr="0016318E">
        <w:rPr>
          <w:rFonts w:ascii="Times New Roman" w:hAnsi="Times New Roman" w:cs="Times New Roman"/>
          <w:sz w:val="24"/>
          <w:szCs w:val="24"/>
        </w:rPr>
        <w:t>Музыка в начальной школе является одним из основных предметов, обеспечивающих освоение искусства как духовного наследия, нравственного эталона образа жизни всего человечества. Опыт эмоционально-образного восприятия музыки, знания и умения, приобретенные при ее изучении, начальное овладение различными видами музыкально-творческой деятельности обеспечат понимание неразрывной взаимосвязи музыки и жизни, постижение культурного многообразия мира.</w:t>
      </w:r>
    </w:p>
    <w:p w:rsidR="0016318E" w:rsidRPr="00975C5C" w:rsidRDefault="0016318E" w:rsidP="00466A9C">
      <w:pPr>
        <w:spacing w:after="0" w:line="240" w:lineRule="auto"/>
        <w:jc w:val="both"/>
        <w:rPr>
          <w:rStyle w:val="a5"/>
          <w:rFonts w:ascii="Times New Roman" w:hAnsi="Times New Roman" w:cs="Times New Roman"/>
          <w:b/>
          <w:bCs/>
          <w:i w:val="0"/>
          <w:iCs w:val="0"/>
          <w:sz w:val="24"/>
          <w:szCs w:val="24"/>
        </w:rPr>
      </w:pPr>
      <w:r w:rsidRPr="00975C5C">
        <w:rPr>
          <w:rStyle w:val="a5"/>
          <w:rFonts w:ascii="Times New Roman" w:hAnsi="Times New Roman" w:cs="Times New Roman"/>
          <w:b/>
          <w:bCs/>
          <w:i w:val="0"/>
          <w:sz w:val="24"/>
          <w:szCs w:val="24"/>
        </w:rPr>
        <w:t>Творчески изучая музыкальное искусство, к концу 1 класса обучающиеся научатся:</w:t>
      </w:r>
    </w:p>
    <w:p w:rsidR="0016318E" w:rsidRPr="00975C5C" w:rsidRDefault="0016318E" w:rsidP="00466A9C">
      <w:pPr>
        <w:numPr>
          <w:ilvl w:val="0"/>
          <w:numId w:val="5"/>
        </w:numPr>
        <w:spacing w:after="0" w:line="240" w:lineRule="auto"/>
        <w:jc w:val="both"/>
        <w:rPr>
          <w:rStyle w:val="a5"/>
          <w:rFonts w:ascii="Times New Roman" w:hAnsi="Times New Roman" w:cs="Times New Roman"/>
          <w:i w:val="0"/>
          <w:iCs w:val="0"/>
          <w:sz w:val="24"/>
          <w:szCs w:val="24"/>
        </w:rPr>
      </w:pPr>
      <w:r w:rsidRPr="00975C5C">
        <w:rPr>
          <w:rStyle w:val="a5"/>
          <w:rFonts w:ascii="Times New Roman" w:hAnsi="Times New Roman" w:cs="Times New Roman"/>
          <w:i w:val="0"/>
          <w:sz w:val="24"/>
          <w:szCs w:val="24"/>
        </w:rPr>
        <w:t>воспринимать    музыку  различных   жанров;</w:t>
      </w:r>
    </w:p>
    <w:p w:rsidR="0016318E" w:rsidRPr="00975C5C" w:rsidRDefault="0016318E" w:rsidP="00466A9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73"/>
        <w:jc w:val="both"/>
        <w:rPr>
          <w:rStyle w:val="a5"/>
          <w:rFonts w:ascii="Times New Roman" w:hAnsi="Times New Roman" w:cs="Times New Roman"/>
          <w:i w:val="0"/>
          <w:iCs w:val="0"/>
          <w:sz w:val="24"/>
          <w:szCs w:val="24"/>
        </w:rPr>
      </w:pPr>
      <w:r w:rsidRPr="00975C5C">
        <w:rPr>
          <w:rStyle w:val="a5"/>
          <w:rFonts w:ascii="Times New Roman" w:hAnsi="Times New Roman" w:cs="Times New Roman"/>
          <w:i w:val="0"/>
          <w:sz w:val="24"/>
          <w:szCs w:val="24"/>
        </w:rPr>
        <w:t>эстетически    откликаться    на  искусство,  выражая  своё  отношение  к  нему  в  различных  видах  музыкально   творческой    деятельности;</w:t>
      </w:r>
    </w:p>
    <w:p w:rsidR="0016318E" w:rsidRPr="00975C5C" w:rsidRDefault="0016318E" w:rsidP="00466A9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73"/>
        <w:jc w:val="both"/>
        <w:rPr>
          <w:rStyle w:val="a5"/>
          <w:rFonts w:ascii="Times New Roman" w:hAnsi="Times New Roman" w:cs="Times New Roman"/>
          <w:i w:val="0"/>
          <w:iCs w:val="0"/>
          <w:sz w:val="24"/>
          <w:szCs w:val="24"/>
        </w:rPr>
      </w:pPr>
      <w:r w:rsidRPr="00975C5C">
        <w:rPr>
          <w:rStyle w:val="a5"/>
          <w:rFonts w:ascii="Times New Roman" w:hAnsi="Times New Roman" w:cs="Times New Roman"/>
          <w:i w:val="0"/>
          <w:sz w:val="24"/>
          <w:szCs w:val="24"/>
        </w:rPr>
        <w:t>определять  виды  музыки,  сопоставлять  музыкальные  образы  в звучании   различных   музыкальных   инструментов,    в том  числе  и  современных    электронных;</w:t>
      </w:r>
    </w:p>
    <w:p w:rsidR="0016318E" w:rsidRPr="00975C5C" w:rsidRDefault="0016318E" w:rsidP="00466A9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-20"/>
        <w:jc w:val="both"/>
        <w:rPr>
          <w:rStyle w:val="a5"/>
          <w:rFonts w:ascii="Times New Roman" w:hAnsi="Times New Roman" w:cs="Times New Roman"/>
          <w:i w:val="0"/>
          <w:iCs w:val="0"/>
          <w:sz w:val="24"/>
          <w:szCs w:val="24"/>
        </w:rPr>
      </w:pPr>
      <w:r w:rsidRPr="00975C5C">
        <w:rPr>
          <w:rStyle w:val="a5"/>
          <w:rFonts w:ascii="Times New Roman" w:hAnsi="Times New Roman" w:cs="Times New Roman"/>
          <w:i w:val="0"/>
          <w:sz w:val="24"/>
          <w:szCs w:val="24"/>
        </w:rPr>
        <w:t>общаться  и  взаимодействовать  в  процессе  ансамблевого,  коллективного  (хорового  и  инструментального)  воплощения  различных   художественных    образов.</w:t>
      </w:r>
    </w:p>
    <w:p w:rsidR="0016318E" w:rsidRPr="00975C5C" w:rsidRDefault="0016318E" w:rsidP="00466A9C">
      <w:pPr>
        <w:numPr>
          <w:ilvl w:val="0"/>
          <w:numId w:val="4"/>
        </w:numPr>
        <w:spacing w:after="0" w:line="240" w:lineRule="auto"/>
        <w:jc w:val="both"/>
        <w:rPr>
          <w:rStyle w:val="a5"/>
          <w:rFonts w:ascii="Times New Roman" w:hAnsi="Times New Roman" w:cs="Times New Roman"/>
          <w:i w:val="0"/>
          <w:iCs w:val="0"/>
          <w:sz w:val="24"/>
          <w:szCs w:val="24"/>
        </w:rPr>
      </w:pPr>
      <w:r w:rsidRPr="00975C5C">
        <w:rPr>
          <w:rStyle w:val="a5"/>
          <w:rFonts w:ascii="Times New Roman" w:hAnsi="Times New Roman" w:cs="Times New Roman"/>
          <w:i w:val="0"/>
          <w:sz w:val="24"/>
          <w:szCs w:val="24"/>
        </w:rPr>
        <w:lastRenderedPageBreak/>
        <w:t>воплощать в звучании голоса или инструмента образы природы и окружающей жизни, настроения, чувства, характер и мысли человека;</w:t>
      </w:r>
    </w:p>
    <w:p w:rsidR="0016318E" w:rsidRPr="00975C5C" w:rsidRDefault="0016318E" w:rsidP="00466A9C">
      <w:pPr>
        <w:numPr>
          <w:ilvl w:val="0"/>
          <w:numId w:val="4"/>
        </w:numPr>
        <w:spacing w:after="0" w:line="240" w:lineRule="auto"/>
        <w:jc w:val="both"/>
        <w:rPr>
          <w:rStyle w:val="a5"/>
          <w:rFonts w:ascii="Times New Roman" w:hAnsi="Times New Roman" w:cs="Times New Roman"/>
          <w:i w:val="0"/>
          <w:iCs w:val="0"/>
          <w:sz w:val="24"/>
          <w:szCs w:val="24"/>
        </w:rPr>
      </w:pPr>
      <w:r w:rsidRPr="00975C5C">
        <w:rPr>
          <w:rStyle w:val="a5"/>
          <w:rFonts w:ascii="Times New Roman" w:hAnsi="Times New Roman" w:cs="Times New Roman"/>
          <w:i w:val="0"/>
          <w:sz w:val="24"/>
          <w:szCs w:val="24"/>
        </w:rPr>
        <w:t>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искусств;</w:t>
      </w:r>
    </w:p>
    <w:p w:rsidR="0016318E" w:rsidRPr="00975C5C" w:rsidRDefault="0016318E" w:rsidP="00466A9C">
      <w:pPr>
        <w:numPr>
          <w:ilvl w:val="0"/>
          <w:numId w:val="4"/>
        </w:numPr>
        <w:spacing w:after="0" w:line="240" w:lineRule="auto"/>
        <w:jc w:val="both"/>
        <w:rPr>
          <w:rStyle w:val="a5"/>
          <w:rFonts w:ascii="Times New Roman" w:hAnsi="Times New Roman" w:cs="Times New Roman"/>
          <w:i w:val="0"/>
          <w:iCs w:val="0"/>
          <w:sz w:val="24"/>
          <w:szCs w:val="24"/>
        </w:rPr>
      </w:pPr>
      <w:r w:rsidRPr="00975C5C">
        <w:rPr>
          <w:rStyle w:val="a5"/>
          <w:rFonts w:ascii="Times New Roman" w:hAnsi="Times New Roman" w:cs="Times New Roman"/>
          <w:i w:val="0"/>
          <w:sz w:val="24"/>
          <w:szCs w:val="24"/>
        </w:rPr>
        <w:t>узнавать изученные музыкальные сочинения, называть их авторов;</w:t>
      </w:r>
    </w:p>
    <w:p w:rsidR="00CE0F31" w:rsidRPr="00975C5C" w:rsidRDefault="0016318E" w:rsidP="00466A9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C5C">
        <w:rPr>
          <w:rStyle w:val="a5"/>
          <w:rFonts w:ascii="Times New Roman" w:hAnsi="Times New Roman" w:cs="Times New Roman"/>
          <w:i w:val="0"/>
          <w:sz w:val="24"/>
          <w:szCs w:val="24"/>
        </w:rPr>
        <w:t xml:space="preserve">исполнять музыкальные произведения отдельных форм и жанров (пение, драматизация, музыкально-пластическое движение, инструментальное </w:t>
      </w:r>
      <w:proofErr w:type="spellStart"/>
      <w:r w:rsidRPr="00975C5C">
        <w:rPr>
          <w:rStyle w:val="a5"/>
          <w:rFonts w:ascii="Times New Roman" w:hAnsi="Times New Roman" w:cs="Times New Roman"/>
          <w:i w:val="0"/>
          <w:sz w:val="24"/>
          <w:szCs w:val="24"/>
        </w:rPr>
        <w:t>музицирование</w:t>
      </w:r>
      <w:proofErr w:type="spellEnd"/>
      <w:r w:rsidRPr="00975C5C">
        <w:rPr>
          <w:rStyle w:val="a5"/>
          <w:rFonts w:ascii="Times New Roman" w:hAnsi="Times New Roman" w:cs="Times New Roman"/>
          <w:i w:val="0"/>
          <w:sz w:val="24"/>
          <w:szCs w:val="24"/>
        </w:rPr>
        <w:t>, импровизация и др.)</w:t>
      </w:r>
    </w:p>
    <w:p w:rsidR="004F1156" w:rsidRPr="0016318E" w:rsidRDefault="004F1156" w:rsidP="00466A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b/>
          <w:sz w:val="24"/>
          <w:szCs w:val="24"/>
        </w:rPr>
        <w:t xml:space="preserve">Используемый учебно-методический комплекс:  </w:t>
      </w:r>
      <w:r w:rsidRPr="0016318E">
        <w:rPr>
          <w:rFonts w:ascii="Times New Roman" w:hAnsi="Times New Roman" w:cs="Times New Roman"/>
          <w:sz w:val="24"/>
          <w:szCs w:val="24"/>
        </w:rPr>
        <w:t xml:space="preserve">Г. П. Сергеева, И. Э. </w:t>
      </w:r>
      <w:proofErr w:type="spellStart"/>
      <w:r w:rsidRPr="0016318E">
        <w:rPr>
          <w:rFonts w:ascii="Times New Roman" w:hAnsi="Times New Roman" w:cs="Times New Roman"/>
          <w:sz w:val="24"/>
          <w:szCs w:val="24"/>
        </w:rPr>
        <w:t>Кашекова</w:t>
      </w:r>
      <w:proofErr w:type="spellEnd"/>
      <w:r w:rsidRPr="0016318E">
        <w:rPr>
          <w:rFonts w:ascii="Times New Roman" w:hAnsi="Times New Roman" w:cs="Times New Roman"/>
          <w:sz w:val="24"/>
          <w:szCs w:val="24"/>
        </w:rPr>
        <w:t xml:space="preserve">, Е. Д. Критская Учебник для учащихся 1 класса общеобразовательных учреждений Искусство М., Просвещение,2011 </w:t>
      </w:r>
    </w:p>
    <w:p w:rsidR="00975C5C" w:rsidRDefault="004F1156" w:rsidP="000C4EB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sz w:val="24"/>
          <w:szCs w:val="24"/>
        </w:rPr>
        <w:t xml:space="preserve">Г. П. Сергеева, И. Э. </w:t>
      </w:r>
      <w:proofErr w:type="spellStart"/>
      <w:r w:rsidRPr="0016318E">
        <w:rPr>
          <w:rFonts w:ascii="Times New Roman" w:hAnsi="Times New Roman" w:cs="Times New Roman"/>
          <w:sz w:val="24"/>
          <w:szCs w:val="24"/>
        </w:rPr>
        <w:t>Кашекова</w:t>
      </w:r>
      <w:proofErr w:type="spellEnd"/>
      <w:r w:rsidRPr="0016318E">
        <w:rPr>
          <w:rFonts w:ascii="Times New Roman" w:hAnsi="Times New Roman" w:cs="Times New Roman"/>
          <w:sz w:val="24"/>
          <w:szCs w:val="24"/>
        </w:rPr>
        <w:t xml:space="preserve">, Е. Д. Критская Хрестоматия музыкального материала Музыка 1 класс М., </w:t>
      </w:r>
      <w:r w:rsidR="006A2ABF">
        <w:rPr>
          <w:rFonts w:ascii="Times New Roman" w:hAnsi="Times New Roman" w:cs="Times New Roman"/>
          <w:sz w:val="24"/>
          <w:szCs w:val="24"/>
        </w:rPr>
        <w:t>Просвещение2011г.</w:t>
      </w:r>
    </w:p>
    <w:p w:rsidR="00975C5C" w:rsidRPr="0016318E" w:rsidRDefault="00975C5C" w:rsidP="00466A9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4F1156" w:rsidRPr="0016318E" w:rsidRDefault="004F1156" w:rsidP="00975C5C">
      <w:pPr>
        <w:pStyle w:val="a3"/>
        <w:numPr>
          <w:ilvl w:val="1"/>
          <w:numId w:val="6"/>
        </w:numPr>
        <w:spacing w:before="240" w:after="240" w:line="240" w:lineRule="auto"/>
        <w:rPr>
          <w:rFonts w:ascii="Times New Roman" w:hAnsi="Times New Roman" w:cs="Times New Roman"/>
          <w:sz w:val="24"/>
          <w:szCs w:val="24"/>
        </w:rPr>
      </w:pPr>
      <w:r w:rsidRPr="0016318E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  <w:r w:rsidRPr="0016318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4"/>
        <w:tblW w:w="14572" w:type="dxa"/>
        <w:tblInd w:w="-5" w:type="dxa"/>
        <w:tblLook w:val="04A0" w:firstRow="1" w:lastRow="0" w:firstColumn="1" w:lastColumn="0" w:noHBand="0" w:noVBand="1"/>
      </w:tblPr>
      <w:tblGrid>
        <w:gridCol w:w="849"/>
        <w:gridCol w:w="6494"/>
        <w:gridCol w:w="1535"/>
        <w:gridCol w:w="1583"/>
        <w:gridCol w:w="1662"/>
        <w:gridCol w:w="39"/>
        <w:gridCol w:w="2410"/>
      </w:tblGrid>
      <w:tr w:rsidR="000C4EB0" w:rsidRPr="0016318E" w:rsidTr="000C4EB0">
        <w:tc>
          <w:tcPr>
            <w:tcW w:w="849" w:type="dxa"/>
            <w:vMerge w:val="restart"/>
            <w:vAlign w:val="center"/>
          </w:tcPr>
          <w:p w:rsidR="000C4EB0" w:rsidRPr="0016318E" w:rsidRDefault="000C4EB0" w:rsidP="00466A9C">
            <w:pPr>
              <w:jc w:val="center"/>
              <w:rPr>
                <w:b/>
                <w:sz w:val="24"/>
                <w:szCs w:val="24"/>
              </w:rPr>
            </w:pPr>
            <w:r w:rsidRPr="0016318E">
              <w:rPr>
                <w:b/>
                <w:sz w:val="24"/>
                <w:szCs w:val="24"/>
              </w:rPr>
              <w:t>№ урока</w:t>
            </w:r>
          </w:p>
        </w:tc>
        <w:tc>
          <w:tcPr>
            <w:tcW w:w="6494" w:type="dxa"/>
            <w:vMerge w:val="restart"/>
            <w:vAlign w:val="center"/>
          </w:tcPr>
          <w:p w:rsidR="000C4EB0" w:rsidRPr="0016318E" w:rsidRDefault="000C4EB0" w:rsidP="00466A9C">
            <w:pPr>
              <w:jc w:val="center"/>
              <w:rPr>
                <w:b/>
                <w:sz w:val="24"/>
                <w:szCs w:val="24"/>
              </w:rPr>
            </w:pPr>
            <w:r w:rsidRPr="0016318E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1535" w:type="dxa"/>
            <w:vMerge w:val="restart"/>
            <w:vAlign w:val="center"/>
          </w:tcPr>
          <w:p w:rsidR="000C4EB0" w:rsidRPr="0016318E" w:rsidRDefault="000C4EB0" w:rsidP="00466A9C">
            <w:pPr>
              <w:jc w:val="center"/>
              <w:rPr>
                <w:b/>
                <w:sz w:val="24"/>
                <w:szCs w:val="24"/>
              </w:rPr>
            </w:pPr>
            <w:r w:rsidRPr="0016318E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245" w:type="dxa"/>
            <w:gridSpan w:val="2"/>
            <w:vAlign w:val="center"/>
          </w:tcPr>
          <w:p w:rsidR="000C4EB0" w:rsidRPr="0016318E" w:rsidRDefault="000C4EB0" w:rsidP="000C4EB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Дата проведения        </w:t>
            </w:r>
          </w:p>
        </w:tc>
        <w:tc>
          <w:tcPr>
            <w:tcW w:w="2449" w:type="dxa"/>
            <w:gridSpan w:val="2"/>
            <w:vAlign w:val="center"/>
          </w:tcPr>
          <w:p w:rsidR="000C4EB0" w:rsidRPr="0016318E" w:rsidRDefault="000C4EB0" w:rsidP="00466A9C">
            <w:pPr>
              <w:jc w:val="center"/>
              <w:rPr>
                <w:b/>
                <w:sz w:val="24"/>
                <w:szCs w:val="24"/>
              </w:rPr>
            </w:pPr>
            <w:r w:rsidRPr="0016318E">
              <w:rPr>
                <w:b/>
                <w:sz w:val="24"/>
                <w:szCs w:val="24"/>
              </w:rPr>
              <w:t>Примечание</w:t>
            </w:r>
          </w:p>
        </w:tc>
      </w:tr>
      <w:tr w:rsidR="000C4EB0" w:rsidRPr="0016318E" w:rsidTr="000C4EB0">
        <w:tc>
          <w:tcPr>
            <w:tcW w:w="849" w:type="dxa"/>
            <w:vMerge/>
            <w:vAlign w:val="center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94" w:type="dxa"/>
            <w:vMerge/>
          </w:tcPr>
          <w:p w:rsidR="000C4EB0" w:rsidRPr="0016318E" w:rsidRDefault="000C4EB0" w:rsidP="00466A9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535" w:type="dxa"/>
            <w:vMerge/>
            <w:vAlign w:val="center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3" w:type="dxa"/>
            <w:vAlign w:val="center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1701" w:type="dxa"/>
            <w:gridSpan w:val="2"/>
            <w:vAlign w:val="center"/>
          </w:tcPr>
          <w:p w:rsidR="000C4EB0" w:rsidRPr="0016318E" w:rsidRDefault="000C4EB0" w:rsidP="000C4E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фактич</w:t>
            </w:r>
            <w:proofErr w:type="spellEnd"/>
          </w:p>
        </w:tc>
        <w:tc>
          <w:tcPr>
            <w:tcW w:w="2410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  <w:vAlign w:val="center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6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муза вечная со мной</w:t>
            </w:r>
          </w:p>
        </w:tc>
        <w:tc>
          <w:tcPr>
            <w:tcW w:w="1535" w:type="dxa"/>
            <w:vAlign w:val="center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  <w:vAlign w:val="center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7.09</w:t>
            </w:r>
          </w:p>
        </w:tc>
        <w:tc>
          <w:tcPr>
            <w:tcW w:w="1701" w:type="dxa"/>
            <w:gridSpan w:val="2"/>
            <w:vAlign w:val="center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2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Хоровод муз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14.09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3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Повсюду музыка слышна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21.09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4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Душа музыки - мелодия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28.09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5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Музыка осени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5.10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6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Сочини мелодию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12.10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7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Азбука каждому нужна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19.10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8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Музыкальная азбука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26.10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9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7C3828" w:rsidRDefault="000C4EB0" w:rsidP="00466A9C">
            <w:pPr>
              <w:rPr>
                <w:color w:val="FF0000"/>
                <w:sz w:val="24"/>
                <w:szCs w:val="24"/>
              </w:rPr>
            </w:pPr>
            <w:r w:rsidRPr="007C3828">
              <w:rPr>
                <w:color w:val="FF0000"/>
                <w:sz w:val="24"/>
                <w:szCs w:val="24"/>
              </w:rPr>
              <w:t>Музыкальные инструменты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9.11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10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«Садко». Из русского былинного сказа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16.11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11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Музыкальные инструменты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23.11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12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Звучащие картины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30.11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13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B5784A" w:rsidRDefault="000C4EB0" w:rsidP="00466A9C">
            <w:pPr>
              <w:rPr>
                <w:color w:val="FF0000"/>
                <w:sz w:val="24"/>
                <w:szCs w:val="24"/>
              </w:rPr>
            </w:pPr>
            <w:r w:rsidRPr="00B5784A">
              <w:rPr>
                <w:color w:val="FF0000"/>
                <w:sz w:val="24"/>
                <w:szCs w:val="24"/>
              </w:rPr>
              <w:t>Разыграй пес</w:t>
            </w:r>
            <w:r w:rsidRPr="00B5784A">
              <w:rPr>
                <w:color w:val="FF0000"/>
                <w:sz w:val="24"/>
                <w:szCs w:val="24"/>
              </w:rPr>
              <w:softHyphen/>
              <w:t>ню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7.12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14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Пришло Рож</w:t>
            </w:r>
            <w:r w:rsidRPr="0016318E">
              <w:rPr>
                <w:sz w:val="24"/>
                <w:szCs w:val="24"/>
              </w:rPr>
              <w:softHyphen/>
              <w:t>дество, начи</w:t>
            </w:r>
            <w:r w:rsidRPr="0016318E">
              <w:rPr>
                <w:sz w:val="24"/>
                <w:szCs w:val="24"/>
              </w:rPr>
              <w:softHyphen/>
              <w:t>нается торже</w:t>
            </w:r>
            <w:r w:rsidRPr="0016318E">
              <w:rPr>
                <w:sz w:val="24"/>
                <w:szCs w:val="24"/>
              </w:rPr>
              <w:softHyphen/>
              <w:t>ство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14.12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15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Родной обы</w:t>
            </w:r>
            <w:r w:rsidRPr="0016318E">
              <w:rPr>
                <w:sz w:val="24"/>
                <w:szCs w:val="24"/>
              </w:rPr>
              <w:softHyphen/>
              <w:t>чай старины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21.12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16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D449B2" w:rsidRDefault="000C4EB0" w:rsidP="00466A9C">
            <w:pPr>
              <w:rPr>
                <w:color w:val="FF0000"/>
                <w:sz w:val="24"/>
                <w:szCs w:val="24"/>
              </w:rPr>
            </w:pPr>
            <w:r w:rsidRPr="00D449B2">
              <w:rPr>
                <w:color w:val="FF0000"/>
                <w:sz w:val="24"/>
                <w:szCs w:val="24"/>
              </w:rPr>
              <w:t>Добрый праздник среди зимы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11.01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17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Край, в кото</w:t>
            </w:r>
            <w:r w:rsidRPr="0016318E">
              <w:rPr>
                <w:sz w:val="24"/>
                <w:szCs w:val="24"/>
              </w:rPr>
              <w:softHyphen/>
              <w:t>ром ты жи</w:t>
            </w:r>
            <w:r w:rsidRPr="0016318E">
              <w:rPr>
                <w:sz w:val="24"/>
                <w:szCs w:val="24"/>
              </w:rPr>
              <w:softHyphen/>
              <w:t>вешь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18.01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18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Художник, поэт, композитор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25.01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956030" w:rsidRDefault="000C4EB0" w:rsidP="00466A9C">
            <w:pPr>
              <w:rPr>
                <w:color w:val="FF0000"/>
                <w:sz w:val="24"/>
                <w:szCs w:val="24"/>
              </w:rPr>
            </w:pPr>
            <w:r w:rsidRPr="00956030">
              <w:rPr>
                <w:color w:val="FF0000"/>
                <w:sz w:val="24"/>
                <w:szCs w:val="24"/>
              </w:rPr>
              <w:t>Музыка утра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1.02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20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0D169F">
              <w:rPr>
                <w:color w:val="FF0000"/>
                <w:sz w:val="24"/>
                <w:szCs w:val="24"/>
              </w:rPr>
              <w:t>Музыка вече</w:t>
            </w:r>
            <w:r w:rsidRPr="000D169F">
              <w:rPr>
                <w:color w:val="FF0000"/>
                <w:sz w:val="24"/>
                <w:szCs w:val="24"/>
              </w:rPr>
              <w:softHyphen/>
              <w:t>ра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15.02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21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Музыкальные портреты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22.02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22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7B1488" w:rsidRDefault="000C4EB0" w:rsidP="00466A9C">
            <w:pPr>
              <w:rPr>
                <w:color w:val="FF0000"/>
                <w:sz w:val="24"/>
                <w:szCs w:val="24"/>
              </w:rPr>
            </w:pPr>
            <w:r w:rsidRPr="007B1488">
              <w:rPr>
                <w:color w:val="FF0000"/>
                <w:sz w:val="24"/>
                <w:szCs w:val="24"/>
              </w:rPr>
              <w:t>Разыграй сказку. «Баба Яга» - рус</w:t>
            </w:r>
            <w:r w:rsidRPr="007B1488">
              <w:rPr>
                <w:color w:val="FF0000"/>
                <w:sz w:val="24"/>
                <w:szCs w:val="24"/>
              </w:rPr>
              <w:softHyphen/>
              <w:t>ская народ</w:t>
            </w:r>
            <w:r w:rsidRPr="007B1488">
              <w:rPr>
                <w:color w:val="FF0000"/>
                <w:sz w:val="24"/>
                <w:szCs w:val="24"/>
              </w:rPr>
              <w:softHyphen/>
              <w:t>ная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1.03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23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У каждого свой музы</w:t>
            </w:r>
            <w:r w:rsidRPr="0016318E">
              <w:rPr>
                <w:sz w:val="24"/>
                <w:szCs w:val="24"/>
              </w:rPr>
              <w:softHyphen/>
              <w:t>кальный ин</w:t>
            </w:r>
            <w:r w:rsidRPr="0016318E">
              <w:rPr>
                <w:sz w:val="24"/>
                <w:szCs w:val="24"/>
              </w:rPr>
              <w:softHyphen/>
              <w:t>струмент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8.03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24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9E19EF" w:rsidRDefault="000C4EB0" w:rsidP="00466A9C">
            <w:pPr>
              <w:rPr>
                <w:color w:val="FF0000"/>
                <w:sz w:val="24"/>
                <w:szCs w:val="24"/>
              </w:rPr>
            </w:pPr>
            <w:r w:rsidRPr="009E19EF">
              <w:rPr>
                <w:color w:val="FF0000"/>
                <w:sz w:val="24"/>
                <w:szCs w:val="24"/>
              </w:rPr>
              <w:t>Музы не мол</w:t>
            </w:r>
            <w:r w:rsidRPr="009E19EF">
              <w:rPr>
                <w:color w:val="FF0000"/>
                <w:sz w:val="24"/>
                <w:szCs w:val="24"/>
              </w:rPr>
              <w:softHyphen/>
              <w:t>чали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15.03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25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Музыкальные инструменты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5.04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26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Мамин праздник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27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Музыкальные инструменты. У каждого свой музыкальный ин</w:t>
            </w:r>
            <w:r w:rsidRPr="0016318E">
              <w:rPr>
                <w:sz w:val="24"/>
                <w:szCs w:val="24"/>
              </w:rPr>
              <w:softHyphen/>
              <w:t xml:space="preserve">струмент. 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19.04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28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«Чудесная лютня» (по алжир</w:t>
            </w:r>
            <w:r w:rsidRPr="0016318E">
              <w:rPr>
                <w:sz w:val="24"/>
                <w:szCs w:val="24"/>
              </w:rPr>
              <w:softHyphen/>
              <w:t xml:space="preserve">ской сказке). </w:t>
            </w:r>
          </w:p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26.04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29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Звучащие картины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3.05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30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Музыка в цирке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10.05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31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Дом, кото</w:t>
            </w:r>
            <w:r w:rsidRPr="0016318E">
              <w:rPr>
                <w:sz w:val="24"/>
                <w:szCs w:val="24"/>
              </w:rPr>
              <w:softHyphen/>
              <w:t>рый звучит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17.05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32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Опера-сказка.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24.05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  <w:tr w:rsidR="000C4EB0" w:rsidRPr="0016318E" w:rsidTr="000C4EB0">
        <w:tc>
          <w:tcPr>
            <w:tcW w:w="849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33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Афиша.</w:t>
            </w:r>
          </w:p>
        </w:tc>
        <w:tc>
          <w:tcPr>
            <w:tcW w:w="1535" w:type="dxa"/>
          </w:tcPr>
          <w:p w:rsidR="000C4EB0" w:rsidRPr="0016318E" w:rsidRDefault="000C4EB0" w:rsidP="00466A9C">
            <w:pPr>
              <w:jc w:val="center"/>
              <w:rPr>
                <w:sz w:val="24"/>
                <w:szCs w:val="24"/>
              </w:rPr>
            </w:pPr>
            <w:r w:rsidRPr="0016318E">
              <w:rPr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31.05</w:t>
            </w:r>
          </w:p>
        </w:tc>
        <w:tc>
          <w:tcPr>
            <w:tcW w:w="1701" w:type="dxa"/>
            <w:gridSpan w:val="2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4EB0" w:rsidRPr="0016318E" w:rsidRDefault="000C4EB0" w:rsidP="00466A9C">
            <w:pPr>
              <w:rPr>
                <w:sz w:val="24"/>
                <w:szCs w:val="24"/>
              </w:rPr>
            </w:pPr>
          </w:p>
        </w:tc>
      </w:tr>
    </w:tbl>
    <w:p w:rsidR="004F1156" w:rsidRPr="0016318E" w:rsidRDefault="004F1156" w:rsidP="00466A9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4F1156" w:rsidRPr="0016318E" w:rsidSect="000C4EB0">
      <w:footerReference w:type="default" r:id="rId9"/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46D" w:rsidRDefault="00D4246D" w:rsidP="00603EF8">
      <w:pPr>
        <w:spacing w:after="0" w:line="240" w:lineRule="auto"/>
      </w:pPr>
      <w:r>
        <w:separator/>
      </w:r>
    </w:p>
  </w:endnote>
  <w:endnote w:type="continuationSeparator" w:id="0">
    <w:p w:rsidR="00D4246D" w:rsidRDefault="00D4246D" w:rsidP="00603E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51920440"/>
      <w:docPartObj>
        <w:docPartGallery w:val="Page Numbers (Bottom of Page)"/>
        <w:docPartUnique/>
      </w:docPartObj>
    </w:sdtPr>
    <w:sdtEndPr/>
    <w:sdtContent>
      <w:p w:rsidR="00603EF8" w:rsidRDefault="00603EF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4A52">
          <w:rPr>
            <w:noProof/>
          </w:rPr>
          <w:t>2</w:t>
        </w:r>
        <w:r>
          <w:fldChar w:fldCharType="end"/>
        </w:r>
      </w:p>
    </w:sdtContent>
  </w:sdt>
  <w:p w:rsidR="00603EF8" w:rsidRDefault="00603EF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46D" w:rsidRDefault="00D4246D" w:rsidP="00603EF8">
      <w:pPr>
        <w:spacing w:after="0" w:line="240" w:lineRule="auto"/>
      </w:pPr>
      <w:r>
        <w:separator/>
      </w:r>
    </w:p>
  </w:footnote>
  <w:footnote w:type="continuationSeparator" w:id="0">
    <w:p w:rsidR="00D4246D" w:rsidRDefault="00D4246D" w:rsidP="00603E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139C2"/>
    <w:multiLevelType w:val="hybridMultilevel"/>
    <w:tmpl w:val="A85C679E"/>
    <w:lvl w:ilvl="0" w:tplc="E63408EC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25932192"/>
    <w:multiLevelType w:val="hybridMultilevel"/>
    <w:tmpl w:val="74A69840"/>
    <w:lvl w:ilvl="0" w:tplc="3D5073A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A60483"/>
    <w:multiLevelType w:val="hybridMultilevel"/>
    <w:tmpl w:val="9F785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2A676458"/>
    <w:multiLevelType w:val="hybridMultilevel"/>
    <w:tmpl w:val="25826C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2F87790A"/>
    <w:multiLevelType w:val="multilevel"/>
    <w:tmpl w:val="40F8D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BAA0EDD"/>
    <w:multiLevelType w:val="hybridMultilevel"/>
    <w:tmpl w:val="C730313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4F1342CC"/>
    <w:multiLevelType w:val="hybridMultilevel"/>
    <w:tmpl w:val="9D30D5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5F8005EF"/>
    <w:multiLevelType w:val="hybridMultilevel"/>
    <w:tmpl w:val="BEECDD68"/>
    <w:lvl w:ilvl="0" w:tplc="58682A52">
      <w:numFmt w:val="bullet"/>
      <w:lvlText w:val="•"/>
      <w:lvlJc w:val="left"/>
      <w:pPr>
        <w:ind w:left="97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11008FCC">
      <w:numFmt w:val="bullet"/>
      <w:lvlText w:val="•"/>
      <w:lvlJc w:val="left"/>
      <w:pPr>
        <w:ind w:left="2513" w:hanging="144"/>
      </w:pPr>
      <w:rPr>
        <w:lang w:val="ru-RU" w:eastAsia="ru-RU" w:bidi="ru-RU"/>
      </w:rPr>
    </w:lvl>
    <w:lvl w:ilvl="2" w:tplc="F8DE0A2A">
      <w:numFmt w:val="bullet"/>
      <w:lvlText w:val="•"/>
      <w:lvlJc w:val="left"/>
      <w:pPr>
        <w:ind w:left="4047" w:hanging="144"/>
      </w:pPr>
      <w:rPr>
        <w:lang w:val="ru-RU" w:eastAsia="ru-RU" w:bidi="ru-RU"/>
      </w:rPr>
    </w:lvl>
    <w:lvl w:ilvl="3" w:tplc="5CA0E7E6">
      <w:numFmt w:val="bullet"/>
      <w:lvlText w:val="•"/>
      <w:lvlJc w:val="left"/>
      <w:pPr>
        <w:ind w:left="5581" w:hanging="144"/>
      </w:pPr>
      <w:rPr>
        <w:lang w:val="ru-RU" w:eastAsia="ru-RU" w:bidi="ru-RU"/>
      </w:rPr>
    </w:lvl>
    <w:lvl w:ilvl="4" w:tplc="015CA0F0">
      <w:numFmt w:val="bullet"/>
      <w:lvlText w:val="•"/>
      <w:lvlJc w:val="left"/>
      <w:pPr>
        <w:ind w:left="7115" w:hanging="144"/>
      </w:pPr>
      <w:rPr>
        <w:lang w:val="ru-RU" w:eastAsia="ru-RU" w:bidi="ru-RU"/>
      </w:rPr>
    </w:lvl>
    <w:lvl w:ilvl="5" w:tplc="9CAC1E6C">
      <w:numFmt w:val="bullet"/>
      <w:lvlText w:val="•"/>
      <w:lvlJc w:val="left"/>
      <w:pPr>
        <w:ind w:left="8649" w:hanging="144"/>
      </w:pPr>
      <w:rPr>
        <w:lang w:val="ru-RU" w:eastAsia="ru-RU" w:bidi="ru-RU"/>
      </w:rPr>
    </w:lvl>
    <w:lvl w:ilvl="6" w:tplc="9B605B0A">
      <w:numFmt w:val="bullet"/>
      <w:lvlText w:val="•"/>
      <w:lvlJc w:val="left"/>
      <w:pPr>
        <w:ind w:left="10183" w:hanging="144"/>
      </w:pPr>
      <w:rPr>
        <w:lang w:val="ru-RU" w:eastAsia="ru-RU" w:bidi="ru-RU"/>
      </w:rPr>
    </w:lvl>
    <w:lvl w:ilvl="7" w:tplc="20FA82E8">
      <w:numFmt w:val="bullet"/>
      <w:lvlText w:val="•"/>
      <w:lvlJc w:val="left"/>
      <w:pPr>
        <w:ind w:left="11716" w:hanging="144"/>
      </w:pPr>
      <w:rPr>
        <w:lang w:val="ru-RU" w:eastAsia="ru-RU" w:bidi="ru-RU"/>
      </w:rPr>
    </w:lvl>
    <w:lvl w:ilvl="8" w:tplc="99C6C9D4">
      <w:numFmt w:val="bullet"/>
      <w:lvlText w:val="•"/>
      <w:lvlJc w:val="left"/>
      <w:pPr>
        <w:ind w:left="13250" w:hanging="144"/>
      </w:pPr>
      <w:rPr>
        <w:lang w:val="ru-RU" w:eastAsia="ru-RU" w:bidi="ru-RU"/>
      </w:rPr>
    </w:lvl>
  </w:abstractNum>
  <w:abstractNum w:abstractNumId="8">
    <w:nsid w:val="77152D75"/>
    <w:multiLevelType w:val="hybridMultilevel"/>
    <w:tmpl w:val="1F50B1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8"/>
  </w:num>
  <w:num w:numId="5">
    <w:abstractNumId w:val="3"/>
  </w:num>
  <w:num w:numId="6">
    <w:abstractNumId w:val="4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564"/>
    <w:rsid w:val="000C4EB0"/>
    <w:rsid w:val="000D169F"/>
    <w:rsid w:val="001300AF"/>
    <w:rsid w:val="001318B5"/>
    <w:rsid w:val="0016318E"/>
    <w:rsid w:val="00186B14"/>
    <w:rsid w:val="002A3E8A"/>
    <w:rsid w:val="003A48C8"/>
    <w:rsid w:val="00466A9C"/>
    <w:rsid w:val="0049512B"/>
    <w:rsid w:val="004F1156"/>
    <w:rsid w:val="00603EF8"/>
    <w:rsid w:val="006429BB"/>
    <w:rsid w:val="00653CB8"/>
    <w:rsid w:val="006A2ABF"/>
    <w:rsid w:val="007B1488"/>
    <w:rsid w:val="007C3828"/>
    <w:rsid w:val="00817C56"/>
    <w:rsid w:val="008666FD"/>
    <w:rsid w:val="00886F10"/>
    <w:rsid w:val="00956030"/>
    <w:rsid w:val="00975C5C"/>
    <w:rsid w:val="009E19EF"/>
    <w:rsid w:val="00A9195B"/>
    <w:rsid w:val="00B53FD5"/>
    <w:rsid w:val="00B5784A"/>
    <w:rsid w:val="00B84A52"/>
    <w:rsid w:val="00C66564"/>
    <w:rsid w:val="00CE0F31"/>
    <w:rsid w:val="00D4246D"/>
    <w:rsid w:val="00D449B2"/>
    <w:rsid w:val="00E214E2"/>
    <w:rsid w:val="00F45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1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F1156"/>
    <w:pPr>
      <w:ind w:left="720"/>
      <w:contextualSpacing/>
    </w:pPr>
  </w:style>
  <w:style w:type="table" w:styleId="a4">
    <w:name w:val="Table Grid"/>
    <w:basedOn w:val="a1"/>
    <w:uiPriority w:val="59"/>
    <w:rsid w:val="004F11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basedOn w:val="a0"/>
    <w:uiPriority w:val="99"/>
    <w:qFormat/>
    <w:rsid w:val="004F1156"/>
    <w:rPr>
      <w:i/>
      <w:iCs/>
    </w:rPr>
  </w:style>
  <w:style w:type="character" w:styleId="a6">
    <w:name w:val="Strong"/>
    <w:basedOn w:val="a0"/>
    <w:uiPriority w:val="99"/>
    <w:qFormat/>
    <w:rsid w:val="004F1156"/>
    <w:rPr>
      <w:b/>
      <w:bCs/>
    </w:rPr>
  </w:style>
  <w:style w:type="paragraph" w:customStyle="1" w:styleId="razdel">
    <w:name w:val="razdel"/>
    <w:basedOn w:val="a"/>
    <w:uiPriority w:val="99"/>
    <w:rsid w:val="004F115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body">
    <w:name w:val="body"/>
    <w:basedOn w:val="a"/>
    <w:uiPriority w:val="99"/>
    <w:rsid w:val="004F115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603E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03EF8"/>
  </w:style>
  <w:style w:type="paragraph" w:styleId="a9">
    <w:name w:val="footer"/>
    <w:basedOn w:val="a"/>
    <w:link w:val="aa"/>
    <w:uiPriority w:val="99"/>
    <w:unhideWhenUsed/>
    <w:rsid w:val="00603E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03EF8"/>
  </w:style>
  <w:style w:type="paragraph" w:styleId="ab">
    <w:name w:val="Balloon Text"/>
    <w:basedOn w:val="a"/>
    <w:link w:val="ac"/>
    <w:uiPriority w:val="99"/>
    <w:semiHidden/>
    <w:unhideWhenUsed/>
    <w:rsid w:val="00186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86B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1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F1156"/>
    <w:pPr>
      <w:ind w:left="720"/>
      <w:contextualSpacing/>
    </w:pPr>
  </w:style>
  <w:style w:type="table" w:styleId="a4">
    <w:name w:val="Table Grid"/>
    <w:basedOn w:val="a1"/>
    <w:uiPriority w:val="59"/>
    <w:rsid w:val="004F11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basedOn w:val="a0"/>
    <w:uiPriority w:val="99"/>
    <w:qFormat/>
    <w:rsid w:val="004F1156"/>
    <w:rPr>
      <w:i/>
      <w:iCs/>
    </w:rPr>
  </w:style>
  <w:style w:type="character" w:styleId="a6">
    <w:name w:val="Strong"/>
    <w:basedOn w:val="a0"/>
    <w:uiPriority w:val="99"/>
    <w:qFormat/>
    <w:rsid w:val="004F1156"/>
    <w:rPr>
      <w:b/>
      <w:bCs/>
    </w:rPr>
  </w:style>
  <w:style w:type="paragraph" w:customStyle="1" w:styleId="razdel">
    <w:name w:val="razdel"/>
    <w:basedOn w:val="a"/>
    <w:uiPriority w:val="99"/>
    <w:rsid w:val="004F115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body">
    <w:name w:val="body"/>
    <w:basedOn w:val="a"/>
    <w:uiPriority w:val="99"/>
    <w:rsid w:val="004F115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603E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03EF8"/>
  </w:style>
  <w:style w:type="paragraph" w:styleId="a9">
    <w:name w:val="footer"/>
    <w:basedOn w:val="a"/>
    <w:link w:val="aa"/>
    <w:uiPriority w:val="99"/>
    <w:unhideWhenUsed/>
    <w:rsid w:val="00603E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03EF8"/>
  </w:style>
  <w:style w:type="paragraph" w:styleId="ab">
    <w:name w:val="Balloon Text"/>
    <w:basedOn w:val="a"/>
    <w:link w:val="ac"/>
    <w:uiPriority w:val="99"/>
    <w:semiHidden/>
    <w:unhideWhenUsed/>
    <w:rsid w:val="00186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86B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6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1195</Words>
  <Characters>6816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Алсу Рафаиловна</cp:lastModifiedBy>
  <cp:revision>19</cp:revision>
  <cp:lastPrinted>2020-10-22T15:39:00Z</cp:lastPrinted>
  <dcterms:created xsi:type="dcterms:W3CDTF">2020-08-28T07:36:00Z</dcterms:created>
  <dcterms:modified xsi:type="dcterms:W3CDTF">2021-03-24T11:47:00Z</dcterms:modified>
</cp:coreProperties>
</file>